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BC54" w14:textId="77777777" w:rsidR="0070709E" w:rsidRPr="00553FE4" w:rsidRDefault="00553FE4" w:rsidP="0070709E">
      <w:pPr>
        <w:jc w:val="center"/>
        <w:rPr>
          <w:sz w:val="44"/>
          <w:szCs w:val="52"/>
        </w:rPr>
      </w:pPr>
      <w:r w:rsidRPr="00553FE4">
        <w:rPr>
          <w:sz w:val="44"/>
          <w:szCs w:val="52"/>
        </w:rPr>
        <w:t>T</w:t>
      </w:r>
      <w:r w:rsidR="0070709E" w:rsidRPr="00553FE4">
        <w:rPr>
          <w:sz w:val="44"/>
          <w:szCs w:val="52"/>
        </w:rPr>
        <w:t>he progress of ANCCC implementation through coordination with nursing services</w:t>
      </w:r>
    </w:p>
    <w:p w14:paraId="204EC234" w14:textId="77777777" w:rsidR="0070709E" w:rsidRPr="00642452" w:rsidRDefault="0070709E" w:rsidP="00642452">
      <w:pPr>
        <w:jc w:val="center"/>
        <w:rPr>
          <w:sz w:val="32"/>
          <w:szCs w:val="40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309"/>
        <w:gridCol w:w="2636"/>
        <w:gridCol w:w="3420"/>
        <w:gridCol w:w="4585"/>
      </w:tblGrid>
      <w:tr w:rsidR="0070709E" w14:paraId="48958C07" w14:textId="77777777" w:rsidTr="00DD4096">
        <w:trPr>
          <w:tblHeader/>
        </w:trPr>
        <w:tc>
          <w:tcPr>
            <w:tcW w:w="2309" w:type="dxa"/>
          </w:tcPr>
          <w:p w14:paraId="087CF6A6" w14:textId="77777777" w:rsidR="0070709E" w:rsidRDefault="0070709E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ANCCC</w:t>
            </w:r>
          </w:p>
        </w:tc>
        <w:tc>
          <w:tcPr>
            <w:tcW w:w="2636" w:type="dxa"/>
          </w:tcPr>
          <w:p w14:paraId="3D0EE2CC" w14:textId="77777777" w:rsidR="0070709E" w:rsidRDefault="0070709E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Activities</w:t>
            </w:r>
          </w:p>
        </w:tc>
        <w:tc>
          <w:tcPr>
            <w:tcW w:w="3420" w:type="dxa"/>
          </w:tcPr>
          <w:p w14:paraId="7F1F7131" w14:textId="77777777" w:rsidR="0070709E" w:rsidRDefault="0070709E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Implementation</w:t>
            </w:r>
          </w:p>
        </w:tc>
        <w:tc>
          <w:tcPr>
            <w:tcW w:w="4585" w:type="dxa"/>
          </w:tcPr>
          <w:p w14:paraId="744650C5" w14:textId="77777777" w:rsidR="0070709E" w:rsidRDefault="0070709E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Coordination with nursing services</w:t>
            </w:r>
          </w:p>
        </w:tc>
      </w:tr>
      <w:tr w:rsidR="0070709E" w14:paraId="440C31B8" w14:textId="77777777" w:rsidTr="00DD4096">
        <w:tc>
          <w:tcPr>
            <w:tcW w:w="2309" w:type="dxa"/>
          </w:tcPr>
          <w:p w14:paraId="2C29C921" w14:textId="77777777" w:rsidR="0070709E" w:rsidRDefault="0070709E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Ethics and  legal practice</w:t>
            </w:r>
          </w:p>
        </w:tc>
        <w:tc>
          <w:tcPr>
            <w:tcW w:w="2636" w:type="dxa"/>
          </w:tcPr>
          <w:p w14:paraId="5A15AFA2" w14:textId="77777777" w:rsidR="0070709E" w:rsidRDefault="0070709E" w:rsidP="0070709E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Conference and Training on </w:t>
            </w:r>
            <w:r w:rsidRPr="0070709E">
              <w:rPr>
                <w:sz w:val="32"/>
                <w:szCs w:val="40"/>
              </w:rPr>
              <w:t>Ethics</w:t>
            </w:r>
            <w:r>
              <w:rPr>
                <w:sz w:val="32"/>
                <w:szCs w:val="40"/>
              </w:rPr>
              <w:t xml:space="preserve"> </w:t>
            </w:r>
          </w:p>
        </w:tc>
        <w:tc>
          <w:tcPr>
            <w:tcW w:w="3420" w:type="dxa"/>
          </w:tcPr>
          <w:p w14:paraId="0CFFBFFB" w14:textId="77777777" w:rsidR="007615B2" w:rsidRDefault="007615B2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Out research program</w:t>
            </w:r>
          </w:p>
          <w:p w14:paraId="4A74C9C3" w14:textId="77777777" w:rsidR="0070709E" w:rsidRDefault="0070709E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3 times in 2019</w:t>
            </w:r>
          </w:p>
          <w:p w14:paraId="7D6D25E9" w14:textId="77777777" w:rsidR="0070709E" w:rsidRDefault="0070709E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1 time in 2020</w:t>
            </w:r>
          </w:p>
        </w:tc>
        <w:tc>
          <w:tcPr>
            <w:tcW w:w="4585" w:type="dxa"/>
          </w:tcPr>
          <w:p w14:paraId="5F54674F" w14:textId="77777777" w:rsidR="0070709E" w:rsidRDefault="0070709E" w:rsidP="0070709E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Director of nursing in tertiary  hospitals in 4 regions to organize -facilitate the conferences </w:t>
            </w:r>
          </w:p>
        </w:tc>
      </w:tr>
      <w:tr w:rsidR="0070709E" w14:paraId="548DF6F7" w14:textId="77777777" w:rsidTr="00DD4096">
        <w:tc>
          <w:tcPr>
            <w:tcW w:w="2309" w:type="dxa"/>
          </w:tcPr>
          <w:p w14:paraId="22DC2887" w14:textId="77777777" w:rsidR="0070709E" w:rsidRDefault="0070709E" w:rsidP="00642452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636" w:type="dxa"/>
          </w:tcPr>
          <w:p w14:paraId="730B7DDC" w14:textId="77777777" w:rsidR="0070709E" w:rsidRDefault="0070709E" w:rsidP="00642452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3420" w:type="dxa"/>
          </w:tcPr>
          <w:p w14:paraId="1AE85151" w14:textId="77777777" w:rsidR="007615B2" w:rsidRDefault="007615B2" w:rsidP="0070709E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TNMC organized at the head </w:t>
            </w:r>
            <w:r w:rsidR="0093161F">
              <w:rPr>
                <w:sz w:val="32"/>
                <w:szCs w:val="40"/>
              </w:rPr>
              <w:t>quarter</w:t>
            </w:r>
          </w:p>
          <w:p w14:paraId="5D845595" w14:textId="77777777" w:rsidR="0070709E" w:rsidRPr="0070709E" w:rsidRDefault="007615B2" w:rsidP="0070709E">
            <w:pPr>
              <w:jc w:val="center"/>
              <w:rPr>
                <w:sz w:val="36"/>
                <w:szCs w:val="44"/>
              </w:rPr>
            </w:pPr>
            <w:r>
              <w:rPr>
                <w:sz w:val="32"/>
                <w:szCs w:val="40"/>
              </w:rPr>
              <w:t xml:space="preserve"> </w:t>
            </w:r>
            <w:r w:rsidR="0070709E">
              <w:rPr>
                <w:sz w:val="36"/>
                <w:szCs w:val="44"/>
              </w:rPr>
              <w:t>2</w:t>
            </w:r>
            <w:r w:rsidR="0070709E" w:rsidRPr="0070709E">
              <w:rPr>
                <w:sz w:val="36"/>
                <w:szCs w:val="44"/>
              </w:rPr>
              <w:t xml:space="preserve"> times in 2019</w:t>
            </w:r>
          </w:p>
          <w:p w14:paraId="38D42812" w14:textId="77777777" w:rsidR="0070709E" w:rsidRPr="0070709E" w:rsidRDefault="0070709E" w:rsidP="00642452">
            <w:pPr>
              <w:jc w:val="center"/>
              <w:rPr>
                <w:sz w:val="36"/>
                <w:szCs w:val="44"/>
              </w:rPr>
            </w:pPr>
            <w:r w:rsidRPr="0070709E">
              <w:rPr>
                <w:sz w:val="36"/>
                <w:szCs w:val="44"/>
              </w:rPr>
              <w:t>1 time in 2020</w:t>
            </w:r>
          </w:p>
        </w:tc>
        <w:tc>
          <w:tcPr>
            <w:tcW w:w="4585" w:type="dxa"/>
          </w:tcPr>
          <w:p w14:paraId="3E120671" w14:textId="77777777" w:rsidR="0070709E" w:rsidRDefault="007615B2" w:rsidP="007615B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Invited  nurse leaders throughout the country</w:t>
            </w:r>
          </w:p>
        </w:tc>
      </w:tr>
      <w:tr w:rsidR="0070709E" w14:paraId="35D224BE" w14:textId="77777777" w:rsidTr="00DD4096">
        <w:tc>
          <w:tcPr>
            <w:tcW w:w="2309" w:type="dxa"/>
          </w:tcPr>
          <w:p w14:paraId="65483A5E" w14:textId="77777777" w:rsidR="0070709E" w:rsidRDefault="007615B2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Professional Nursing practice</w:t>
            </w:r>
          </w:p>
        </w:tc>
        <w:tc>
          <w:tcPr>
            <w:tcW w:w="2636" w:type="dxa"/>
          </w:tcPr>
          <w:p w14:paraId="1EF423C8" w14:textId="77777777" w:rsidR="0070709E" w:rsidRDefault="007615B2" w:rsidP="007615B2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40"/>
              </w:rPr>
            </w:pPr>
            <w:r w:rsidRPr="007615B2">
              <w:rPr>
                <w:sz w:val="32"/>
                <w:szCs w:val="40"/>
              </w:rPr>
              <w:t>Develop CNPG regarding t patient with severe and complex conditions</w:t>
            </w:r>
          </w:p>
          <w:p w14:paraId="170D7E42" w14:textId="77777777" w:rsidR="007615B2" w:rsidRPr="007615B2" w:rsidRDefault="007615B2" w:rsidP="0093161F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Utilize the  CNPG </w:t>
            </w:r>
            <w:r w:rsidR="0093161F">
              <w:rPr>
                <w:sz w:val="32"/>
                <w:szCs w:val="40"/>
              </w:rPr>
              <w:t xml:space="preserve">for online </w:t>
            </w:r>
            <w:r>
              <w:rPr>
                <w:sz w:val="32"/>
                <w:szCs w:val="40"/>
              </w:rPr>
              <w:lastRenderedPageBreak/>
              <w:t xml:space="preserve">continuing </w:t>
            </w:r>
            <w:r w:rsidR="0093161F">
              <w:rPr>
                <w:sz w:val="32"/>
                <w:szCs w:val="40"/>
              </w:rPr>
              <w:t xml:space="preserve">nursing education  </w:t>
            </w:r>
          </w:p>
        </w:tc>
        <w:tc>
          <w:tcPr>
            <w:tcW w:w="3420" w:type="dxa"/>
          </w:tcPr>
          <w:p w14:paraId="7BB17234" w14:textId="77777777" w:rsidR="0070709E" w:rsidRDefault="0093161F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lastRenderedPageBreak/>
              <w:t>More than 40,000 nurses access the program</w:t>
            </w:r>
          </w:p>
        </w:tc>
        <w:tc>
          <w:tcPr>
            <w:tcW w:w="4585" w:type="dxa"/>
          </w:tcPr>
          <w:p w14:paraId="617738FD" w14:textId="77777777" w:rsidR="0070709E" w:rsidRDefault="0093161F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Open access for nurses </w:t>
            </w:r>
            <w:r w:rsidRPr="0093161F">
              <w:rPr>
                <w:sz w:val="32"/>
                <w:szCs w:val="40"/>
              </w:rPr>
              <w:t>throughout the country</w:t>
            </w:r>
            <w:r>
              <w:rPr>
                <w:sz w:val="32"/>
                <w:szCs w:val="40"/>
              </w:rPr>
              <w:t xml:space="preserve"> during the Corvid -19 pandemic</w:t>
            </w:r>
          </w:p>
        </w:tc>
      </w:tr>
      <w:tr w:rsidR="0070709E" w14:paraId="585C2CD1" w14:textId="77777777" w:rsidTr="00DD4096">
        <w:tc>
          <w:tcPr>
            <w:tcW w:w="2309" w:type="dxa"/>
          </w:tcPr>
          <w:p w14:paraId="59D856E7" w14:textId="77777777" w:rsidR="0070709E" w:rsidRDefault="0093161F" w:rsidP="0093161F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Leadership and management</w:t>
            </w:r>
          </w:p>
        </w:tc>
        <w:tc>
          <w:tcPr>
            <w:tcW w:w="2636" w:type="dxa"/>
          </w:tcPr>
          <w:p w14:paraId="5B8AB981" w14:textId="77777777" w:rsidR="0070709E" w:rsidRDefault="0093161F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Training and workshop</w:t>
            </w:r>
          </w:p>
        </w:tc>
        <w:tc>
          <w:tcPr>
            <w:tcW w:w="3420" w:type="dxa"/>
          </w:tcPr>
          <w:p w14:paraId="73FB5EAE" w14:textId="77777777" w:rsidR="0070709E" w:rsidRDefault="0093161F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NAT organize at the head quarter</w:t>
            </w:r>
          </w:p>
          <w:p w14:paraId="0D6C2ABB" w14:textId="77777777" w:rsidR="0093161F" w:rsidRDefault="0093161F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3 times in 2019</w:t>
            </w:r>
          </w:p>
          <w:p w14:paraId="09B0029B" w14:textId="77777777" w:rsidR="0093161F" w:rsidRDefault="0093161F" w:rsidP="00642452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4585" w:type="dxa"/>
          </w:tcPr>
          <w:p w14:paraId="4060B067" w14:textId="77777777" w:rsidR="0070709E" w:rsidRDefault="0093161F" w:rsidP="00642452">
            <w:pPr>
              <w:jc w:val="center"/>
              <w:rPr>
                <w:sz w:val="32"/>
                <w:szCs w:val="40"/>
              </w:rPr>
            </w:pPr>
            <w:r w:rsidRPr="0093161F">
              <w:rPr>
                <w:sz w:val="32"/>
                <w:szCs w:val="40"/>
              </w:rPr>
              <w:t xml:space="preserve">Invited  nurse leaders </w:t>
            </w:r>
            <w:r>
              <w:rPr>
                <w:sz w:val="32"/>
                <w:szCs w:val="40"/>
              </w:rPr>
              <w:t xml:space="preserve"> and successors </w:t>
            </w:r>
            <w:r w:rsidRPr="0093161F">
              <w:rPr>
                <w:sz w:val="32"/>
                <w:szCs w:val="40"/>
              </w:rPr>
              <w:t>throughout the country</w:t>
            </w:r>
          </w:p>
        </w:tc>
      </w:tr>
      <w:tr w:rsidR="0070709E" w14:paraId="097C3AAA" w14:textId="77777777" w:rsidTr="00DD4096">
        <w:tc>
          <w:tcPr>
            <w:tcW w:w="2309" w:type="dxa"/>
          </w:tcPr>
          <w:p w14:paraId="6330401D" w14:textId="77777777" w:rsidR="0070709E" w:rsidRDefault="0093161F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Education and research</w:t>
            </w:r>
          </w:p>
        </w:tc>
        <w:tc>
          <w:tcPr>
            <w:tcW w:w="2636" w:type="dxa"/>
          </w:tcPr>
          <w:p w14:paraId="4D1891D8" w14:textId="77777777" w:rsidR="0070709E" w:rsidRDefault="006909E3" w:rsidP="006909E3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1.</w:t>
            </w:r>
            <w:r w:rsidR="0093161F" w:rsidRPr="006909E3">
              <w:rPr>
                <w:sz w:val="32"/>
                <w:szCs w:val="40"/>
              </w:rPr>
              <w:t>Routine to research</w:t>
            </w:r>
          </w:p>
          <w:p w14:paraId="429FE83B" w14:textId="77777777" w:rsidR="006909E3" w:rsidRDefault="006909E3" w:rsidP="006909E3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2. Preceptorship training </w:t>
            </w:r>
          </w:p>
          <w:p w14:paraId="0B9CF455" w14:textId="77777777" w:rsidR="006909E3" w:rsidRPr="006909E3" w:rsidRDefault="006909E3" w:rsidP="006909E3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3. nursing innovation</w:t>
            </w:r>
          </w:p>
        </w:tc>
        <w:tc>
          <w:tcPr>
            <w:tcW w:w="3420" w:type="dxa"/>
          </w:tcPr>
          <w:p w14:paraId="1F560CA4" w14:textId="77777777" w:rsidR="0070709E" w:rsidRDefault="006909E3" w:rsidP="006909E3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1. more than 100 hospitals participate in </w:t>
            </w:r>
            <w:r w:rsidR="00DF7A5B">
              <w:rPr>
                <w:sz w:val="32"/>
                <w:szCs w:val="40"/>
              </w:rPr>
              <w:t>the R to R program, make up approximately 500 projects per year</w:t>
            </w:r>
          </w:p>
          <w:p w14:paraId="432FA60D" w14:textId="77777777" w:rsidR="00DF7A5B" w:rsidRDefault="00DF7A5B" w:rsidP="006909E3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2. 50 preceptorship programs were organized make up approximately 5</w:t>
            </w:r>
            <w:r w:rsidRPr="00DF7A5B">
              <w:rPr>
                <w:sz w:val="32"/>
                <w:szCs w:val="40"/>
              </w:rPr>
              <w:t xml:space="preserve">00 </w:t>
            </w:r>
            <w:r>
              <w:rPr>
                <w:sz w:val="32"/>
                <w:szCs w:val="40"/>
              </w:rPr>
              <w:t xml:space="preserve">clinical </w:t>
            </w:r>
            <w:r w:rsidRPr="00DF7A5B">
              <w:rPr>
                <w:sz w:val="32"/>
                <w:szCs w:val="40"/>
              </w:rPr>
              <w:t>p</w:t>
            </w:r>
            <w:r>
              <w:rPr>
                <w:sz w:val="32"/>
                <w:szCs w:val="40"/>
              </w:rPr>
              <w:t>receptors per year</w:t>
            </w:r>
          </w:p>
          <w:p w14:paraId="16021C96" w14:textId="77777777" w:rsidR="00DF7A5B" w:rsidRDefault="00DF7A5B" w:rsidP="006909E3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3. </w:t>
            </w:r>
            <w:r w:rsidRPr="00DF7A5B">
              <w:rPr>
                <w:sz w:val="32"/>
                <w:szCs w:val="40"/>
              </w:rPr>
              <w:t xml:space="preserve">more than 100 hospitals participate in </w:t>
            </w:r>
            <w:r>
              <w:rPr>
                <w:sz w:val="32"/>
                <w:szCs w:val="40"/>
              </w:rPr>
              <w:t>initiating</w:t>
            </w:r>
            <w:r w:rsidRPr="00DF7A5B">
              <w:rPr>
                <w:sz w:val="32"/>
                <w:szCs w:val="40"/>
              </w:rPr>
              <w:t xml:space="preserve"> nursing </w:t>
            </w:r>
            <w:r w:rsidRPr="00DF7A5B">
              <w:rPr>
                <w:sz w:val="32"/>
                <w:szCs w:val="40"/>
              </w:rPr>
              <w:lastRenderedPageBreak/>
              <w:t>innovation, make up approximately 500 projects per year</w:t>
            </w:r>
          </w:p>
          <w:p w14:paraId="6A0F747E" w14:textId="77777777" w:rsidR="00DF7A5B" w:rsidRDefault="00DF7A5B" w:rsidP="006909E3">
            <w:pPr>
              <w:rPr>
                <w:sz w:val="32"/>
                <w:szCs w:val="40"/>
              </w:rPr>
            </w:pPr>
          </w:p>
        </w:tc>
        <w:tc>
          <w:tcPr>
            <w:tcW w:w="4585" w:type="dxa"/>
          </w:tcPr>
          <w:p w14:paraId="6DF4E2FB" w14:textId="77777777" w:rsidR="0070709E" w:rsidRDefault="006909E3" w:rsidP="006909E3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lastRenderedPageBreak/>
              <w:t>1.Promote nurse leaders to support clinical nurses develop R to R projects to improve nursing service and CQI</w:t>
            </w:r>
          </w:p>
          <w:p w14:paraId="66B4B5E3" w14:textId="77777777" w:rsidR="006909E3" w:rsidRDefault="006909E3" w:rsidP="006909E3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2. coordinate with nursing service and education institutes </w:t>
            </w:r>
          </w:p>
          <w:p w14:paraId="3DB2A54C" w14:textId="77777777" w:rsidR="006909E3" w:rsidRDefault="00DF7A5B" w:rsidP="006909E3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3. NAT coordinate </w:t>
            </w:r>
            <w:r w:rsidR="00553FE4">
              <w:rPr>
                <w:sz w:val="32"/>
                <w:szCs w:val="40"/>
              </w:rPr>
              <w:t xml:space="preserve"> with DON to nominate for nursing innovation contest </w:t>
            </w:r>
          </w:p>
        </w:tc>
      </w:tr>
      <w:tr w:rsidR="00553FE4" w14:paraId="1FD01C0B" w14:textId="77777777" w:rsidTr="00DD4096">
        <w:tc>
          <w:tcPr>
            <w:tcW w:w="2309" w:type="dxa"/>
          </w:tcPr>
          <w:p w14:paraId="7DE34E5E" w14:textId="77777777" w:rsidR="00553FE4" w:rsidRDefault="00553FE4" w:rsidP="00642452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Professional, personal, and quality development</w:t>
            </w:r>
          </w:p>
        </w:tc>
        <w:tc>
          <w:tcPr>
            <w:tcW w:w="2636" w:type="dxa"/>
          </w:tcPr>
          <w:p w14:paraId="14425859" w14:textId="77777777" w:rsidR="00553FE4" w:rsidRDefault="00553FE4" w:rsidP="00553FE4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Develop and disseminate guidelines of telenursing </w:t>
            </w:r>
            <w:r w:rsidR="009F49F4">
              <w:rPr>
                <w:sz w:val="32"/>
                <w:szCs w:val="40"/>
              </w:rPr>
              <w:t>for nurses</w:t>
            </w:r>
            <w:r>
              <w:rPr>
                <w:sz w:val="32"/>
                <w:szCs w:val="40"/>
              </w:rPr>
              <w:t xml:space="preserve"> to deliver care for patients with chronic disease during the COVID- 19 pandemic</w:t>
            </w:r>
          </w:p>
          <w:p w14:paraId="50440CE6" w14:textId="77777777" w:rsidR="00553FE4" w:rsidRDefault="009F49F4" w:rsidP="009F49F4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40"/>
              </w:rPr>
            </w:pPr>
            <w:r w:rsidRPr="009F49F4">
              <w:rPr>
                <w:sz w:val="32"/>
                <w:szCs w:val="40"/>
              </w:rPr>
              <w:t xml:space="preserve">Develop and disseminate guidelines of </w:t>
            </w:r>
            <w:r>
              <w:rPr>
                <w:sz w:val="32"/>
                <w:szCs w:val="40"/>
              </w:rPr>
              <w:t>ICU COVID-19 care</w:t>
            </w:r>
            <w:r w:rsidRPr="009F49F4">
              <w:rPr>
                <w:sz w:val="32"/>
                <w:szCs w:val="40"/>
              </w:rPr>
              <w:t xml:space="preserve"> for nurses </w:t>
            </w:r>
          </w:p>
          <w:p w14:paraId="5DAFA0BB" w14:textId="77777777" w:rsidR="00DD4096" w:rsidRDefault="00DD4096" w:rsidP="009F49F4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lastRenderedPageBreak/>
              <w:t>Nurse volunteer for field hospitals and vaccination</w:t>
            </w:r>
          </w:p>
          <w:p w14:paraId="35B60338" w14:textId="77777777" w:rsidR="00DD4096" w:rsidRDefault="00DD4096" w:rsidP="00DD4096">
            <w:pPr>
              <w:pStyle w:val="ListParagraph"/>
              <w:ind w:left="360"/>
              <w:rPr>
                <w:sz w:val="32"/>
                <w:szCs w:val="40"/>
              </w:rPr>
            </w:pPr>
          </w:p>
          <w:p w14:paraId="22A65AA8" w14:textId="77777777" w:rsidR="009F49F4" w:rsidRPr="00553FE4" w:rsidRDefault="009F49F4" w:rsidP="009F49F4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Develop and disseminate the VDO of nursing image</w:t>
            </w:r>
          </w:p>
        </w:tc>
        <w:tc>
          <w:tcPr>
            <w:tcW w:w="3420" w:type="dxa"/>
          </w:tcPr>
          <w:p w14:paraId="62F0944E" w14:textId="77777777" w:rsidR="00553FE4" w:rsidRDefault="009F49F4" w:rsidP="00DD4096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lastRenderedPageBreak/>
              <w:t xml:space="preserve">2020 </w:t>
            </w:r>
            <w:r w:rsidR="00DD4096">
              <w:rPr>
                <w:sz w:val="32"/>
                <w:szCs w:val="40"/>
              </w:rPr>
              <w:t>–</w:t>
            </w:r>
            <w:r>
              <w:rPr>
                <w:sz w:val="32"/>
                <w:szCs w:val="40"/>
              </w:rPr>
              <w:t xml:space="preserve"> 2021</w:t>
            </w:r>
            <w:r w:rsidR="00DD4096">
              <w:rPr>
                <w:sz w:val="32"/>
                <w:szCs w:val="40"/>
              </w:rPr>
              <w:t xml:space="preserve"> </w:t>
            </w:r>
          </w:p>
          <w:p w14:paraId="427653CB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50797C52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5FA32D01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120269B1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019D551D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0BD6FAA7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515A863A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18DC2ED6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51FD75BF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039B0E76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6E8671D2" w14:textId="77777777" w:rsidR="00DD4096" w:rsidRDefault="00DD4096" w:rsidP="00DD4096">
            <w:pPr>
              <w:rPr>
                <w:sz w:val="32"/>
                <w:szCs w:val="40"/>
              </w:rPr>
            </w:pPr>
            <w:r w:rsidRPr="00DD4096">
              <w:rPr>
                <w:sz w:val="32"/>
                <w:szCs w:val="40"/>
              </w:rPr>
              <w:t>2020 – 2021</w:t>
            </w:r>
          </w:p>
          <w:p w14:paraId="36C984E5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6BFC058D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3E6DF38D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1B252F7B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7C9B518E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6D94A68D" w14:textId="77777777" w:rsidR="00DD4096" w:rsidRDefault="00DD4096" w:rsidP="00DD4096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lastRenderedPageBreak/>
              <w:t>Approximate 3,000 nurse –volunteer during April –May, 2021</w:t>
            </w:r>
          </w:p>
          <w:p w14:paraId="7AC653B3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2585EA32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1D7656DC" w14:textId="77777777" w:rsidR="00DD4096" w:rsidRDefault="00DD4096" w:rsidP="00DD4096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More than </w:t>
            </w:r>
            <w:r w:rsidR="00B61680">
              <w:rPr>
                <w:sz w:val="32"/>
                <w:szCs w:val="40"/>
              </w:rPr>
              <w:t>10 versions of the VDO are available</w:t>
            </w:r>
          </w:p>
          <w:p w14:paraId="5FEEEF77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6C659540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101B9D1B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0E66DB2B" w14:textId="77777777" w:rsidR="00DD4096" w:rsidRDefault="00DD4096" w:rsidP="00DD4096">
            <w:pPr>
              <w:rPr>
                <w:sz w:val="32"/>
                <w:szCs w:val="40"/>
              </w:rPr>
            </w:pPr>
          </w:p>
        </w:tc>
        <w:tc>
          <w:tcPr>
            <w:tcW w:w="4585" w:type="dxa"/>
          </w:tcPr>
          <w:p w14:paraId="1AF2C99B" w14:textId="77777777" w:rsidR="009F49F4" w:rsidRPr="009F49F4" w:rsidRDefault="009F49F4" w:rsidP="009F49F4">
            <w:pPr>
              <w:rPr>
                <w:sz w:val="32"/>
                <w:szCs w:val="40"/>
              </w:rPr>
            </w:pPr>
          </w:p>
          <w:p w14:paraId="6F2CEFA3" w14:textId="77777777" w:rsidR="00553FE4" w:rsidRDefault="009F49F4" w:rsidP="009F49F4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1.</w:t>
            </w:r>
            <w:r w:rsidR="00DD4096">
              <w:rPr>
                <w:sz w:val="32"/>
                <w:szCs w:val="40"/>
              </w:rPr>
              <w:t xml:space="preserve"> TNMC</w:t>
            </w:r>
            <w:r w:rsidR="00DD4096" w:rsidRPr="009F49F4">
              <w:rPr>
                <w:sz w:val="32"/>
                <w:szCs w:val="40"/>
              </w:rPr>
              <w:t xml:space="preserve"> </w:t>
            </w:r>
            <w:r w:rsidRPr="009F49F4">
              <w:rPr>
                <w:sz w:val="32"/>
                <w:szCs w:val="40"/>
              </w:rPr>
              <w:t xml:space="preserve">Coordinate with </w:t>
            </w:r>
            <w:r>
              <w:rPr>
                <w:sz w:val="32"/>
                <w:szCs w:val="40"/>
              </w:rPr>
              <w:t>DON to utilize the guideline</w:t>
            </w:r>
          </w:p>
          <w:p w14:paraId="29F22020" w14:textId="77777777" w:rsidR="009F49F4" w:rsidRDefault="009F49F4" w:rsidP="009F49F4">
            <w:pPr>
              <w:rPr>
                <w:sz w:val="32"/>
                <w:szCs w:val="40"/>
              </w:rPr>
            </w:pPr>
          </w:p>
          <w:p w14:paraId="48C73248" w14:textId="77777777" w:rsidR="009F49F4" w:rsidRDefault="009F49F4" w:rsidP="009F49F4">
            <w:pPr>
              <w:rPr>
                <w:sz w:val="32"/>
                <w:szCs w:val="40"/>
              </w:rPr>
            </w:pPr>
          </w:p>
          <w:p w14:paraId="1CE0D903" w14:textId="77777777" w:rsidR="009F49F4" w:rsidRDefault="009F49F4" w:rsidP="009F49F4">
            <w:pPr>
              <w:rPr>
                <w:sz w:val="32"/>
                <w:szCs w:val="40"/>
              </w:rPr>
            </w:pPr>
          </w:p>
          <w:p w14:paraId="78F20E4B" w14:textId="77777777" w:rsidR="009F49F4" w:rsidRDefault="009F49F4" w:rsidP="009F49F4">
            <w:pPr>
              <w:rPr>
                <w:sz w:val="32"/>
                <w:szCs w:val="40"/>
              </w:rPr>
            </w:pPr>
          </w:p>
          <w:p w14:paraId="791B5B03" w14:textId="77777777" w:rsidR="009F49F4" w:rsidRDefault="009F49F4" w:rsidP="009F49F4">
            <w:pPr>
              <w:rPr>
                <w:sz w:val="32"/>
                <w:szCs w:val="40"/>
              </w:rPr>
            </w:pPr>
          </w:p>
          <w:p w14:paraId="297F8764" w14:textId="77777777" w:rsidR="009F49F4" w:rsidRDefault="009F49F4" w:rsidP="009F49F4">
            <w:pPr>
              <w:rPr>
                <w:sz w:val="32"/>
                <w:szCs w:val="40"/>
              </w:rPr>
            </w:pPr>
          </w:p>
          <w:p w14:paraId="1C79C034" w14:textId="77777777" w:rsidR="00DD4096" w:rsidRDefault="00DD4096" w:rsidP="009F49F4">
            <w:pPr>
              <w:rPr>
                <w:sz w:val="32"/>
                <w:szCs w:val="40"/>
              </w:rPr>
            </w:pPr>
          </w:p>
          <w:p w14:paraId="05CF3933" w14:textId="77777777" w:rsidR="009F49F4" w:rsidRDefault="009F49F4" w:rsidP="009F49F4">
            <w:pPr>
              <w:rPr>
                <w:sz w:val="32"/>
                <w:szCs w:val="40"/>
              </w:rPr>
            </w:pPr>
          </w:p>
          <w:p w14:paraId="79D216BE" w14:textId="77777777" w:rsidR="009F49F4" w:rsidRPr="00DD4096" w:rsidRDefault="00DD4096" w:rsidP="00DD4096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2.</w:t>
            </w:r>
            <w:r w:rsidR="009F49F4" w:rsidRPr="00DD4096">
              <w:rPr>
                <w:sz w:val="32"/>
                <w:szCs w:val="40"/>
              </w:rPr>
              <w:t>Coordinate with multidisciplinary team</w:t>
            </w:r>
          </w:p>
          <w:p w14:paraId="0BBF603A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47DB4572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4203FEFB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2E59B17C" w14:textId="77777777" w:rsidR="00DD4096" w:rsidRDefault="00DD4096" w:rsidP="00DD4096">
            <w:pPr>
              <w:rPr>
                <w:sz w:val="32"/>
                <w:szCs w:val="40"/>
              </w:rPr>
            </w:pPr>
          </w:p>
          <w:p w14:paraId="41FAB4C5" w14:textId="77777777" w:rsidR="00DD4096" w:rsidRDefault="00DD4096" w:rsidP="00DD4096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lastRenderedPageBreak/>
              <w:t>Use s</w:t>
            </w:r>
            <w:r w:rsidRPr="00DD4096">
              <w:rPr>
                <w:sz w:val="32"/>
                <w:szCs w:val="40"/>
              </w:rPr>
              <w:t>ocial media</w:t>
            </w:r>
            <w:r>
              <w:rPr>
                <w:sz w:val="32"/>
                <w:szCs w:val="40"/>
              </w:rPr>
              <w:t xml:space="preserve"> to registered nurse volunteers throughout the country</w:t>
            </w:r>
          </w:p>
          <w:p w14:paraId="49F5B16C" w14:textId="77777777" w:rsidR="00B61680" w:rsidRDefault="00B61680" w:rsidP="00B61680">
            <w:pPr>
              <w:rPr>
                <w:sz w:val="32"/>
                <w:szCs w:val="40"/>
              </w:rPr>
            </w:pPr>
          </w:p>
          <w:p w14:paraId="71A45D7D" w14:textId="77777777" w:rsidR="00B61680" w:rsidRDefault="00B61680" w:rsidP="00B61680">
            <w:pPr>
              <w:rPr>
                <w:sz w:val="32"/>
                <w:szCs w:val="40"/>
              </w:rPr>
            </w:pPr>
          </w:p>
          <w:p w14:paraId="49A37BC5" w14:textId="77777777" w:rsidR="00B61680" w:rsidRPr="00B61680" w:rsidRDefault="00B61680" w:rsidP="00B61680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4. NAT coordinate with DON of the tertiary- provincial hospitals</w:t>
            </w:r>
          </w:p>
        </w:tc>
      </w:tr>
    </w:tbl>
    <w:p w14:paraId="0DD0A5EB" w14:textId="77777777" w:rsidR="0070709E" w:rsidRPr="00642452" w:rsidRDefault="0070709E">
      <w:pPr>
        <w:jc w:val="center"/>
        <w:rPr>
          <w:sz w:val="32"/>
          <w:szCs w:val="40"/>
        </w:rPr>
      </w:pPr>
    </w:p>
    <w:sectPr w:rsidR="0070709E" w:rsidRPr="00642452" w:rsidSect="0070709E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2449" w14:textId="77777777" w:rsidR="001F615F" w:rsidRDefault="001F615F" w:rsidP="00553FE4">
      <w:pPr>
        <w:spacing w:after="0" w:line="240" w:lineRule="auto"/>
      </w:pPr>
      <w:r>
        <w:separator/>
      </w:r>
    </w:p>
  </w:endnote>
  <w:endnote w:type="continuationSeparator" w:id="0">
    <w:p w14:paraId="7D1C6453" w14:textId="77777777" w:rsidR="001F615F" w:rsidRDefault="001F615F" w:rsidP="0055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55DC" w14:textId="77777777" w:rsidR="001F615F" w:rsidRDefault="001F615F" w:rsidP="00553FE4">
      <w:pPr>
        <w:spacing w:after="0" w:line="240" w:lineRule="auto"/>
      </w:pPr>
      <w:r>
        <w:separator/>
      </w:r>
    </w:p>
  </w:footnote>
  <w:footnote w:type="continuationSeparator" w:id="0">
    <w:p w14:paraId="0090A702" w14:textId="77777777" w:rsidR="001F615F" w:rsidRDefault="001F615F" w:rsidP="0055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329D" w14:textId="77777777" w:rsidR="00553FE4" w:rsidRDefault="00553FE4">
    <w:pPr>
      <w:pStyle w:val="Header"/>
    </w:pPr>
    <w:r>
      <w:t>Thailand</w:t>
    </w:r>
  </w:p>
  <w:p w14:paraId="028D7021" w14:textId="77777777" w:rsidR="00553FE4" w:rsidRDefault="00553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41CA"/>
    <w:multiLevelType w:val="hybridMultilevel"/>
    <w:tmpl w:val="6D90C866"/>
    <w:lvl w:ilvl="0" w:tplc="0409000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51CC5263"/>
    <w:multiLevelType w:val="hybridMultilevel"/>
    <w:tmpl w:val="4E96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17E20"/>
    <w:multiLevelType w:val="hybridMultilevel"/>
    <w:tmpl w:val="74B23B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1C1517"/>
    <w:multiLevelType w:val="hybridMultilevel"/>
    <w:tmpl w:val="C358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A033B"/>
    <w:multiLevelType w:val="hybridMultilevel"/>
    <w:tmpl w:val="93FE01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52"/>
    <w:rsid w:val="0000116F"/>
    <w:rsid w:val="001F615F"/>
    <w:rsid w:val="00553FE4"/>
    <w:rsid w:val="00573B1C"/>
    <w:rsid w:val="0060144D"/>
    <w:rsid w:val="00642452"/>
    <w:rsid w:val="006909E3"/>
    <w:rsid w:val="0070709E"/>
    <w:rsid w:val="007615B2"/>
    <w:rsid w:val="0093161F"/>
    <w:rsid w:val="009F49F4"/>
    <w:rsid w:val="00B61680"/>
    <w:rsid w:val="00DD4096"/>
    <w:rsid w:val="00D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89528"/>
  <w15:chartTrackingRefBased/>
  <w15:docId w15:val="{CD9C9D9F-6FBC-4D33-BC55-9CF733EB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5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3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4"/>
  </w:style>
  <w:style w:type="paragraph" w:styleId="Footer">
    <w:name w:val="footer"/>
    <w:basedOn w:val="Normal"/>
    <w:link w:val="FooterChar"/>
    <w:uiPriority w:val="99"/>
    <w:unhideWhenUsed/>
    <w:rsid w:val="00553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453DF-A976-418A-A4CD-957AF30F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Siriorn</dc:creator>
  <cp:keywords/>
  <dc:description/>
  <cp:lastModifiedBy>NANTHAPHAN CHINLUMPRASERT</cp:lastModifiedBy>
  <cp:revision>2</cp:revision>
  <dcterms:created xsi:type="dcterms:W3CDTF">2021-06-12T21:47:00Z</dcterms:created>
  <dcterms:modified xsi:type="dcterms:W3CDTF">2021-06-12T21:47:00Z</dcterms:modified>
</cp:coreProperties>
</file>